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7E" w:rsidRDefault="00B6387E" w:rsidP="00DD539A">
      <w:pPr>
        <w:pStyle w:val="Default"/>
      </w:pPr>
    </w:p>
    <w:p w:rsidR="00DD539A" w:rsidRDefault="00683F58" w:rsidP="00DD539A">
      <w:pPr>
        <w:pStyle w:val="Default"/>
      </w:pPr>
      <w:r>
        <w:t xml:space="preserve">Expertteam </w:t>
      </w:r>
      <w:r w:rsidR="00DD539A">
        <w:t>Jeugdhulp Zuid-Limburg.</w:t>
      </w:r>
    </w:p>
    <w:p w:rsidR="00DD539A" w:rsidRDefault="00DD539A" w:rsidP="00DD539A">
      <w:pPr>
        <w:pStyle w:val="Default"/>
      </w:pPr>
    </w:p>
    <w:p w:rsidR="00DD539A" w:rsidRDefault="00DD539A" w:rsidP="00DD539A">
      <w:pPr>
        <w:pStyle w:val="Default"/>
        <w:rPr>
          <w:sz w:val="20"/>
          <w:szCs w:val="20"/>
        </w:rPr>
      </w:pPr>
      <w:r>
        <w:rPr>
          <w:sz w:val="20"/>
          <w:szCs w:val="20"/>
        </w:rPr>
        <w:t xml:space="preserve">Het decentraliseren van de jeugdhulp is mede ingegeven door de wens om zorg en ondersteuning dichtbij jeugdigen en hun gezinnen te organiseren om zo een kwaliteitsslag te realiseren, ook voor jeugdigen met complexe zorgvragen. In de regio Zuid-Limburg werken de gemeente samen om deze verandering in de jeugdhulp vorm te geven. Basisgedachte hierbij is dat alle betrokken partijen in de Jeugdhulp werken en denken conform het gedachtegoed van 1Gezin 1Plan 1Regisseur. </w:t>
      </w:r>
    </w:p>
    <w:p w:rsidR="008918F6" w:rsidRDefault="008918F6" w:rsidP="00DD539A">
      <w:pPr>
        <w:pStyle w:val="Default"/>
        <w:rPr>
          <w:sz w:val="20"/>
          <w:szCs w:val="20"/>
        </w:rPr>
      </w:pPr>
    </w:p>
    <w:p w:rsidR="008918F6" w:rsidRPr="005D02E1" w:rsidRDefault="008918F6" w:rsidP="00DD539A">
      <w:pPr>
        <w:pStyle w:val="Default"/>
        <w:rPr>
          <w:b/>
          <w:sz w:val="20"/>
          <w:szCs w:val="20"/>
        </w:rPr>
      </w:pPr>
      <w:r w:rsidRPr="005D02E1">
        <w:rPr>
          <w:b/>
          <w:sz w:val="20"/>
          <w:szCs w:val="20"/>
        </w:rPr>
        <w:t>De basis op orde.</w:t>
      </w:r>
    </w:p>
    <w:p w:rsidR="00DD539A" w:rsidRDefault="00DD539A" w:rsidP="00DD539A">
      <w:pPr>
        <w:pStyle w:val="Default"/>
        <w:rPr>
          <w:sz w:val="20"/>
          <w:szCs w:val="20"/>
        </w:rPr>
      </w:pPr>
      <w:r>
        <w:rPr>
          <w:sz w:val="20"/>
          <w:szCs w:val="20"/>
        </w:rPr>
        <w:t xml:space="preserve">De regio Zuid-Limburg kiest ervoor de nadruk te blijven leggen op het op orde hebben van de basis. Iedere professional die in aanraking komt </w:t>
      </w:r>
      <w:r w:rsidR="008918F6">
        <w:rPr>
          <w:sz w:val="20"/>
          <w:szCs w:val="20"/>
        </w:rPr>
        <w:t>m</w:t>
      </w:r>
      <w:r>
        <w:rPr>
          <w:sz w:val="20"/>
          <w:szCs w:val="20"/>
        </w:rPr>
        <w:t>et Jeugdhulp dient het werken conform het gedachtegoed van 1Gezin 1Plan 1Regisseur</w:t>
      </w:r>
      <w:r w:rsidR="008918F6">
        <w:rPr>
          <w:sz w:val="20"/>
          <w:szCs w:val="20"/>
        </w:rPr>
        <w:t xml:space="preserve">, het gedachtegoed te </w:t>
      </w:r>
      <w:r>
        <w:rPr>
          <w:sz w:val="20"/>
          <w:szCs w:val="20"/>
        </w:rPr>
        <w:t xml:space="preserve">onderschrijven en in de praktijk toe te passen. </w:t>
      </w:r>
      <w:r w:rsidR="008918F6">
        <w:rPr>
          <w:sz w:val="20"/>
          <w:szCs w:val="20"/>
        </w:rPr>
        <w:t xml:space="preserve">Om de basis op orde te hebben wordt er in de regio hard gewerkt aan het versterken van de </w:t>
      </w:r>
      <w:r w:rsidR="00BF32E4">
        <w:rPr>
          <w:sz w:val="20"/>
          <w:szCs w:val="20"/>
        </w:rPr>
        <w:t>jeugdhulpverleners door aandacht te geven aan aspecten als regievoering, afspraken maken en elkaar aanspreken. Hiervoor worden diverse activiteiten op regionaal en gemeentelijk niveau uitgevoerd.</w:t>
      </w:r>
    </w:p>
    <w:p w:rsidR="007F0C7A" w:rsidRDefault="007F0C7A" w:rsidP="00DD539A">
      <w:pPr>
        <w:pStyle w:val="Default"/>
        <w:rPr>
          <w:sz w:val="20"/>
          <w:szCs w:val="20"/>
        </w:rPr>
      </w:pPr>
    </w:p>
    <w:p w:rsidR="00DD539A" w:rsidRPr="005D02E1" w:rsidRDefault="00DD539A" w:rsidP="00DD539A">
      <w:pPr>
        <w:pStyle w:val="Default"/>
        <w:rPr>
          <w:b/>
          <w:sz w:val="20"/>
          <w:szCs w:val="20"/>
        </w:rPr>
      </w:pPr>
      <w:r w:rsidRPr="005D02E1">
        <w:rPr>
          <w:b/>
          <w:sz w:val="20"/>
          <w:szCs w:val="20"/>
        </w:rPr>
        <w:t xml:space="preserve">De </w:t>
      </w:r>
      <w:r w:rsidR="00BF32E4" w:rsidRPr="005D02E1">
        <w:rPr>
          <w:b/>
          <w:sz w:val="20"/>
          <w:szCs w:val="20"/>
        </w:rPr>
        <w:t xml:space="preserve">volgende </w:t>
      </w:r>
      <w:r w:rsidRPr="005D02E1">
        <w:rPr>
          <w:b/>
          <w:sz w:val="20"/>
          <w:szCs w:val="20"/>
        </w:rPr>
        <w:t xml:space="preserve">stap vooruit: organiseren van </w:t>
      </w:r>
      <w:r w:rsidR="00BF32E4" w:rsidRPr="005D02E1">
        <w:rPr>
          <w:b/>
          <w:sz w:val="20"/>
          <w:szCs w:val="20"/>
        </w:rPr>
        <w:t xml:space="preserve">een </w:t>
      </w:r>
      <w:r w:rsidRPr="005D02E1">
        <w:rPr>
          <w:b/>
          <w:sz w:val="20"/>
          <w:szCs w:val="20"/>
        </w:rPr>
        <w:t>regiona</w:t>
      </w:r>
      <w:r w:rsidR="00BF32E4" w:rsidRPr="005D02E1">
        <w:rPr>
          <w:b/>
          <w:sz w:val="20"/>
          <w:szCs w:val="20"/>
        </w:rPr>
        <w:t>a</w:t>
      </w:r>
      <w:r w:rsidRPr="005D02E1">
        <w:rPr>
          <w:b/>
          <w:sz w:val="20"/>
          <w:szCs w:val="20"/>
        </w:rPr>
        <w:t>l</w:t>
      </w:r>
      <w:r w:rsidR="00683F58">
        <w:rPr>
          <w:b/>
          <w:sz w:val="20"/>
          <w:szCs w:val="20"/>
        </w:rPr>
        <w:t xml:space="preserve"> E</w:t>
      </w:r>
      <w:r w:rsidR="00BF32E4" w:rsidRPr="005D02E1">
        <w:rPr>
          <w:b/>
          <w:sz w:val="20"/>
          <w:szCs w:val="20"/>
        </w:rPr>
        <w:t>xpertteam.</w:t>
      </w:r>
      <w:r w:rsidRPr="005D02E1">
        <w:rPr>
          <w:b/>
          <w:sz w:val="20"/>
          <w:szCs w:val="20"/>
        </w:rPr>
        <w:t xml:space="preserve"> </w:t>
      </w:r>
    </w:p>
    <w:p w:rsidR="00BF32E4" w:rsidRDefault="00BF32E4" w:rsidP="00DD539A">
      <w:pPr>
        <w:pStyle w:val="Default"/>
        <w:rPr>
          <w:sz w:val="20"/>
          <w:szCs w:val="20"/>
        </w:rPr>
      </w:pPr>
      <w:r>
        <w:rPr>
          <w:sz w:val="20"/>
          <w:szCs w:val="20"/>
        </w:rPr>
        <w:t>In de praktijk blijkt dat niet in alle gevallen de werkwijze en het gedachtegoed van 1Gezin 1Plan 1Regisseur leidt tot het gewenste resultaat. Er ontstaan wachtlijsten bij zorgaanbieders, kinderen blijven te lang in crisisopvang</w:t>
      </w:r>
      <w:r w:rsidR="002C13ED">
        <w:rPr>
          <w:sz w:val="20"/>
          <w:szCs w:val="20"/>
        </w:rPr>
        <w:t xml:space="preserve">, </w:t>
      </w:r>
      <w:r>
        <w:rPr>
          <w:sz w:val="20"/>
          <w:szCs w:val="20"/>
        </w:rPr>
        <w:t>de aansluiting tussen vrijwillig en gedwongen kader verloopt niet soepel</w:t>
      </w:r>
      <w:r w:rsidR="002C13ED">
        <w:rPr>
          <w:sz w:val="20"/>
          <w:szCs w:val="20"/>
        </w:rPr>
        <w:t xml:space="preserve"> en de instroom in de gesloten jeugdzorg blijft hoog</w:t>
      </w:r>
      <w:r>
        <w:rPr>
          <w:sz w:val="20"/>
          <w:szCs w:val="20"/>
        </w:rPr>
        <w:t>. Als de reguliere werkwijze 1Gezin 1Plan 1Regisseur (nog) onvoldoende werkt en het wenselijk is dat er buiten de bestaande oplossingen gedacht wordt. Hiervoor is in Zuid-L</w:t>
      </w:r>
      <w:r w:rsidR="00FE7BD7">
        <w:rPr>
          <w:sz w:val="20"/>
          <w:szCs w:val="20"/>
        </w:rPr>
        <w:t xml:space="preserve">imburg een </w:t>
      </w:r>
      <w:r w:rsidR="00683F58">
        <w:rPr>
          <w:sz w:val="20"/>
          <w:szCs w:val="20"/>
        </w:rPr>
        <w:t>Expert</w:t>
      </w:r>
      <w:r w:rsidR="00FE7BD7">
        <w:rPr>
          <w:sz w:val="20"/>
          <w:szCs w:val="20"/>
        </w:rPr>
        <w:t xml:space="preserve">team ingesteld. Het </w:t>
      </w:r>
      <w:r w:rsidR="00683F58">
        <w:rPr>
          <w:sz w:val="20"/>
          <w:szCs w:val="20"/>
        </w:rPr>
        <w:t>Expertteam</w:t>
      </w:r>
      <w:r w:rsidR="00FE7BD7">
        <w:rPr>
          <w:sz w:val="20"/>
          <w:szCs w:val="20"/>
        </w:rPr>
        <w:t xml:space="preserve"> kan benaderd worden in alle casuïstiek waar de hulp aan de  jeugdige stagneert. Als in een casus de hulpvraag en de noodzakelijke vervolgtraject, behandeling of begeleiding duidelijk is, maar niet geeffectueerd wordt kan de casus voorgelegd worden aan het </w:t>
      </w:r>
      <w:r w:rsidR="00683F58">
        <w:rPr>
          <w:sz w:val="20"/>
          <w:szCs w:val="20"/>
        </w:rPr>
        <w:t>Expertteam</w:t>
      </w:r>
      <w:r w:rsidR="00FE7BD7">
        <w:rPr>
          <w:sz w:val="20"/>
          <w:szCs w:val="20"/>
        </w:rPr>
        <w:t xml:space="preserve">. </w:t>
      </w:r>
      <w:r w:rsidR="00DD539A">
        <w:rPr>
          <w:sz w:val="20"/>
          <w:szCs w:val="20"/>
        </w:rPr>
        <w:t xml:space="preserve">Middels </w:t>
      </w:r>
      <w:r>
        <w:rPr>
          <w:sz w:val="20"/>
          <w:szCs w:val="20"/>
        </w:rPr>
        <w:t xml:space="preserve">het </w:t>
      </w:r>
      <w:r w:rsidR="00683F58">
        <w:rPr>
          <w:sz w:val="20"/>
          <w:szCs w:val="20"/>
        </w:rPr>
        <w:t xml:space="preserve">Expertteam </w:t>
      </w:r>
      <w:r w:rsidR="00DD539A">
        <w:rPr>
          <w:sz w:val="20"/>
          <w:szCs w:val="20"/>
        </w:rPr>
        <w:t xml:space="preserve">wordt gegarandeerd dat voor elk kind, ongeacht de complexiteit van de zorgvraag en wachtlijsten bij aanbieders, op korte termijn passende hulp wordt georganiseerd. </w:t>
      </w:r>
    </w:p>
    <w:p w:rsidR="00BF32E4" w:rsidRDefault="00BF32E4" w:rsidP="00DD539A">
      <w:pPr>
        <w:pStyle w:val="Default"/>
        <w:rPr>
          <w:sz w:val="20"/>
          <w:szCs w:val="20"/>
        </w:rPr>
      </w:pPr>
    </w:p>
    <w:p w:rsidR="00DD539A" w:rsidRDefault="00BF32E4" w:rsidP="00DD539A">
      <w:pPr>
        <w:pStyle w:val="Default"/>
        <w:rPr>
          <w:sz w:val="20"/>
          <w:szCs w:val="20"/>
        </w:rPr>
      </w:pPr>
      <w:r>
        <w:rPr>
          <w:b/>
          <w:bCs/>
          <w:sz w:val="20"/>
          <w:szCs w:val="20"/>
        </w:rPr>
        <w:t>Kenmerke</w:t>
      </w:r>
      <w:r w:rsidR="00683F58">
        <w:rPr>
          <w:b/>
          <w:bCs/>
          <w:sz w:val="20"/>
          <w:szCs w:val="20"/>
        </w:rPr>
        <w:t>n van het Expertteam</w:t>
      </w:r>
      <w:r>
        <w:rPr>
          <w:b/>
          <w:bCs/>
          <w:sz w:val="20"/>
          <w:szCs w:val="20"/>
        </w:rPr>
        <w:t>.</w:t>
      </w:r>
    </w:p>
    <w:p w:rsidR="00DD539A" w:rsidRDefault="00BF32E4" w:rsidP="00DD539A">
      <w:pPr>
        <w:pStyle w:val="Default"/>
        <w:rPr>
          <w:sz w:val="20"/>
          <w:szCs w:val="20"/>
        </w:rPr>
      </w:pPr>
      <w:r>
        <w:rPr>
          <w:sz w:val="20"/>
          <w:szCs w:val="20"/>
        </w:rPr>
        <w:t xml:space="preserve">Het </w:t>
      </w:r>
      <w:r w:rsidR="00683F58">
        <w:rPr>
          <w:sz w:val="20"/>
          <w:szCs w:val="20"/>
        </w:rPr>
        <w:t>E</w:t>
      </w:r>
      <w:r w:rsidR="00DD539A">
        <w:rPr>
          <w:sz w:val="20"/>
          <w:szCs w:val="20"/>
        </w:rPr>
        <w:t xml:space="preserve">xpertteam heeft de volgende kenmerken: </w:t>
      </w:r>
    </w:p>
    <w:p w:rsidR="00FE7BD7" w:rsidRPr="00FE7BD7" w:rsidRDefault="00DD539A" w:rsidP="00FE7BD7">
      <w:pPr>
        <w:pStyle w:val="Default"/>
        <w:numPr>
          <w:ilvl w:val="0"/>
          <w:numId w:val="1"/>
        </w:numPr>
        <w:spacing w:after="64"/>
        <w:rPr>
          <w:sz w:val="20"/>
          <w:szCs w:val="20"/>
        </w:rPr>
      </w:pPr>
      <w:r>
        <w:rPr>
          <w:sz w:val="20"/>
          <w:szCs w:val="20"/>
        </w:rPr>
        <w:t xml:space="preserve">De leden van het </w:t>
      </w:r>
      <w:r w:rsidR="00683F58">
        <w:rPr>
          <w:sz w:val="20"/>
          <w:szCs w:val="20"/>
        </w:rPr>
        <w:t xml:space="preserve">Expertteam </w:t>
      </w:r>
      <w:r>
        <w:rPr>
          <w:sz w:val="20"/>
          <w:szCs w:val="20"/>
        </w:rPr>
        <w:t xml:space="preserve">worden door de gezamenlijke </w:t>
      </w:r>
      <w:r w:rsidR="004C45DD">
        <w:rPr>
          <w:sz w:val="20"/>
          <w:szCs w:val="20"/>
        </w:rPr>
        <w:t xml:space="preserve">Zuid-Limburgse gemeenten </w:t>
      </w:r>
      <w:r>
        <w:rPr>
          <w:sz w:val="20"/>
          <w:szCs w:val="20"/>
        </w:rPr>
        <w:t>en</w:t>
      </w:r>
      <w:r w:rsidR="004C45DD">
        <w:rPr>
          <w:sz w:val="20"/>
          <w:szCs w:val="20"/>
        </w:rPr>
        <w:t xml:space="preserve"> de</w:t>
      </w:r>
      <w:r>
        <w:rPr>
          <w:sz w:val="20"/>
          <w:szCs w:val="20"/>
        </w:rPr>
        <w:t xml:space="preserve"> gezamenlijke aanbieders verzocht om zitting te nemen in het </w:t>
      </w:r>
      <w:r w:rsidR="00683F58">
        <w:rPr>
          <w:sz w:val="20"/>
          <w:szCs w:val="20"/>
        </w:rPr>
        <w:t>E</w:t>
      </w:r>
      <w:r>
        <w:rPr>
          <w:sz w:val="20"/>
          <w:szCs w:val="20"/>
        </w:rPr>
        <w:t>xpertteam vanwege hun erkende deskundigheid en het gezamenlijk vertrouwen hierin.</w:t>
      </w:r>
      <w:r w:rsidR="00FE7BD7">
        <w:rPr>
          <w:sz w:val="20"/>
          <w:szCs w:val="20"/>
        </w:rPr>
        <w:t xml:space="preserve"> Op dit moment nemen medewerkers van de volgende partners deel: XONAR, Mondriaan, Koraalgroep, Bureau Jeugdzorg Limburg</w:t>
      </w:r>
      <w:r w:rsidR="00896B9D">
        <w:rPr>
          <w:sz w:val="20"/>
          <w:szCs w:val="20"/>
        </w:rPr>
        <w:t xml:space="preserve">, Via Jeugd (voorheen SJSJ) </w:t>
      </w:r>
      <w:r w:rsidR="00FE7BD7">
        <w:rPr>
          <w:sz w:val="20"/>
          <w:szCs w:val="20"/>
        </w:rPr>
        <w:t xml:space="preserve"> en de gemeenten Zuid-Limburg.</w:t>
      </w:r>
    </w:p>
    <w:p w:rsidR="00DD539A" w:rsidRDefault="004C45DD" w:rsidP="004C45DD">
      <w:pPr>
        <w:pStyle w:val="Default"/>
        <w:numPr>
          <w:ilvl w:val="0"/>
          <w:numId w:val="1"/>
        </w:numPr>
        <w:spacing w:after="64"/>
        <w:rPr>
          <w:sz w:val="20"/>
          <w:szCs w:val="20"/>
        </w:rPr>
      </w:pPr>
      <w:r>
        <w:rPr>
          <w:sz w:val="20"/>
          <w:szCs w:val="20"/>
        </w:rPr>
        <w:t xml:space="preserve">Het </w:t>
      </w:r>
      <w:r w:rsidR="00683F58">
        <w:rPr>
          <w:sz w:val="20"/>
          <w:szCs w:val="20"/>
        </w:rPr>
        <w:t>Expertteam</w:t>
      </w:r>
      <w:r w:rsidR="00DD539A">
        <w:rPr>
          <w:sz w:val="20"/>
          <w:szCs w:val="20"/>
        </w:rPr>
        <w:t xml:space="preserve"> wordt gevormd door de inhoudelijk meest deskundigen uit organisaties die jeugdhulp aanbieden binnen de jeugdregio. Uitgangspunt daarbij is dat in het </w:t>
      </w:r>
      <w:r w:rsidR="00683F58">
        <w:rPr>
          <w:sz w:val="20"/>
          <w:szCs w:val="20"/>
        </w:rPr>
        <w:t>Expertteam</w:t>
      </w:r>
      <w:r>
        <w:rPr>
          <w:sz w:val="20"/>
          <w:szCs w:val="20"/>
        </w:rPr>
        <w:t xml:space="preserve"> </w:t>
      </w:r>
      <w:r w:rsidR="00DD539A">
        <w:rPr>
          <w:sz w:val="20"/>
          <w:szCs w:val="20"/>
        </w:rPr>
        <w:t>kennis is geborgd van de generalistische en specialistische jeugdhulp</w:t>
      </w:r>
      <w:r>
        <w:rPr>
          <w:sz w:val="20"/>
          <w:szCs w:val="20"/>
        </w:rPr>
        <w:t>.</w:t>
      </w:r>
      <w:r w:rsidR="00DD539A">
        <w:rPr>
          <w:sz w:val="20"/>
          <w:szCs w:val="20"/>
        </w:rPr>
        <w:t xml:space="preserve"> </w:t>
      </w:r>
    </w:p>
    <w:p w:rsidR="00DD539A" w:rsidRDefault="004C45DD" w:rsidP="004C45DD">
      <w:pPr>
        <w:pStyle w:val="Default"/>
        <w:numPr>
          <w:ilvl w:val="0"/>
          <w:numId w:val="1"/>
        </w:numPr>
        <w:spacing w:after="64"/>
        <w:rPr>
          <w:sz w:val="20"/>
          <w:szCs w:val="20"/>
        </w:rPr>
      </w:pPr>
      <w:r>
        <w:rPr>
          <w:sz w:val="20"/>
          <w:szCs w:val="20"/>
        </w:rPr>
        <w:t xml:space="preserve">Het </w:t>
      </w:r>
      <w:r w:rsidR="00683F58">
        <w:rPr>
          <w:sz w:val="20"/>
          <w:szCs w:val="20"/>
        </w:rPr>
        <w:t>Expertteam</w:t>
      </w:r>
      <w:r>
        <w:rPr>
          <w:sz w:val="20"/>
          <w:szCs w:val="20"/>
        </w:rPr>
        <w:t xml:space="preserve"> </w:t>
      </w:r>
      <w:r w:rsidR="00DD539A">
        <w:rPr>
          <w:sz w:val="20"/>
          <w:szCs w:val="20"/>
        </w:rPr>
        <w:t>heeft geaccepteerd gezag</w:t>
      </w:r>
      <w:r>
        <w:rPr>
          <w:sz w:val="20"/>
          <w:szCs w:val="20"/>
        </w:rPr>
        <w:t xml:space="preserve"> (mandaat)</w:t>
      </w:r>
      <w:r w:rsidR="00DD539A">
        <w:rPr>
          <w:sz w:val="20"/>
          <w:szCs w:val="20"/>
        </w:rPr>
        <w:t xml:space="preserve">. Dit betekent dat aanbieders zorgen voor passend aanbod na het advies van het </w:t>
      </w:r>
      <w:r w:rsidR="00683F58">
        <w:rPr>
          <w:sz w:val="20"/>
          <w:szCs w:val="20"/>
        </w:rPr>
        <w:t>Expertteam</w:t>
      </w:r>
      <w:r w:rsidR="00DD539A">
        <w:rPr>
          <w:sz w:val="20"/>
          <w:szCs w:val="20"/>
        </w:rPr>
        <w:t xml:space="preserve"> en gemeenten zorgen voor de daarbij horende financiering. </w:t>
      </w:r>
    </w:p>
    <w:p w:rsidR="00DD539A" w:rsidRDefault="004C45DD" w:rsidP="004C45DD">
      <w:pPr>
        <w:pStyle w:val="Default"/>
        <w:numPr>
          <w:ilvl w:val="0"/>
          <w:numId w:val="1"/>
        </w:numPr>
        <w:spacing w:after="64"/>
        <w:rPr>
          <w:sz w:val="20"/>
          <w:szCs w:val="20"/>
        </w:rPr>
      </w:pPr>
      <w:r>
        <w:rPr>
          <w:sz w:val="20"/>
          <w:szCs w:val="20"/>
        </w:rPr>
        <w:t xml:space="preserve">Het </w:t>
      </w:r>
      <w:r w:rsidR="00683F58">
        <w:rPr>
          <w:sz w:val="20"/>
          <w:szCs w:val="20"/>
        </w:rPr>
        <w:t>Expertteam</w:t>
      </w:r>
      <w:r>
        <w:rPr>
          <w:sz w:val="20"/>
          <w:szCs w:val="20"/>
        </w:rPr>
        <w:t xml:space="preserve"> </w:t>
      </w:r>
      <w:r w:rsidR="00DD539A">
        <w:rPr>
          <w:sz w:val="20"/>
          <w:szCs w:val="20"/>
        </w:rPr>
        <w:t>heeft overzicht over het (boven)regionaal beschikbare aanbod</w:t>
      </w:r>
      <w:r>
        <w:rPr>
          <w:sz w:val="20"/>
          <w:szCs w:val="20"/>
        </w:rPr>
        <w:t>.</w:t>
      </w:r>
    </w:p>
    <w:p w:rsidR="005D02E1" w:rsidRDefault="005D02E1" w:rsidP="004C45DD">
      <w:pPr>
        <w:pStyle w:val="Default"/>
        <w:numPr>
          <w:ilvl w:val="0"/>
          <w:numId w:val="1"/>
        </w:numPr>
        <w:spacing w:after="64"/>
        <w:rPr>
          <w:sz w:val="20"/>
          <w:szCs w:val="20"/>
        </w:rPr>
      </w:pPr>
      <w:r>
        <w:rPr>
          <w:sz w:val="20"/>
          <w:szCs w:val="20"/>
        </w:rPr>
        <w:t xml:space="preserve">Het </w:t>
      </w:r>
      <w:r w:rsidR="00683F58">
        <w:rPr>
          <w:sz w:val="20"/>
          <w:szCs w:val="20"/>
        </w:rPr>
        <w:t xml:space="preserve">Expertteam </w:t>
      </w:r>
      <w:r>
        <w:rPr>
          <w:sz w:val="20"/>
          <w:szCs w:val="20"/>
        </w:rPr>
        <w:t xml:space="preserve">kan zelfstandig noodzakelijke expertise inroepen om te komen tot een goede analyse, beoordeling en advisering in casuïstiek. </w:t>
      </w:r>
    </w:p>
    <w:p w:rsidR="00DD539A" w:rsidRDefault="004C45DD" w:rsidP="004C45DD">
      <w:pPr>
        <w:pStyle w:val="Default"/>
        <w:numPr>
          <w:ilvl w:val="0"/>
          <w:numId w:val="1"/>
        </w:numPr>
        <w:spacing w:after="64"/>
        <w:rPr>
          <w:sz w:val="20"/>
          <w:szCs w:val="20"/>
        </w:rPr>
      </w:pPr>
      <w:r>
        <w:rPr>
          <w:sz w:val="20"/>
          <w:szCs w:val="20"/>
        </w:rPr>
        <w:t xml:space="preserve">Het </w:t>
      </w:r>
      <w:r w:rsidR="00683F58">
        <w:rPr>
          <w:sz w:val="20"/>
          <w:szCs w:val="20"/>
        </w:rPr>
        <w:t>Expertteam</w:t>
      </w:r>
      <w:r>
        <w:rPr>
          <w:sz w:val="20"/>
          <w:szCs w:val="20"/>
        </w:rPr>
        <w:t xml:space="preserve"> </w:t>
      </w:r>
      <w:r w:rsidR="00DD539A">
        <w:rPr>
          <w:sz w:val="20"/>
          <w:szCs w:val="20"/>
        </w:rPr>
        <w:t xml:space="preserve">wordt georganiseerd op </w:t>
      </w:r>
      <w:r>
        <w:rPr>
          <w:sz w:val="20"/>
          <w:szCs w:val="20"/>
        </w:rPr>
        <w:t xml:space="preserve">Zuid-Limburgs niveau, door de </w:t>
      </w:r>
      <w:r w:rsidR="00DD539A">
        <w:rPr>
          <w:sz w:val="20"/>
          <w:szCs w:val="20"/>
        </w:rPr>
        <w:t xml:space="preserve">populatiegrootte </w:t>
      </w:r>
      <w:r>
        <w:rPr>
          <w:sz w:val="20"/>
          <w:szCs w:val="20"/>
        </w:rPr>
        <w:t>op Zuid-Limburg niveau is</w:t>
      </w:r>
      <w:r w:rsidR="00DD539A">
        <w:rPr>
          <w:sz w:val="20"/>
          <w:szCs w:val="20"/>
        </w:rPr>
        <w:t xml:space="preserve"> het mogelijk </w:t>
      </w:r>
      <w:r>
        <w:rPr>
          <w:sz w:val="20"/>
          <w:szCs w:val="20"/>
        </w:rPr>
        <w:t xml:space="preserve">dat het </w:t>
      </w:r>
      <w:r w:rsidR="00683F58">
        <w:rPr>
          <w:sz w:val="20"/>
          <w:szCs w:val="20"/>
        </w:rPr>
        <w:t>Expertteam</w:t>
      </w:r>
      <w:r>
        <w:rPr>
          <w:sz w:val="20"/>
          <w:szCs w:val="20"/>
        </w:rPr>
        <w:t xml:space="preserve"> s</w:t>
      </w:r>
      <w:r w:rsidR="001F58EE">
        <w:rPr>
          <w:sz w:val="20"/>
          <w:szCs w:val="20"/>
        </w:rPr>
        <w:t>tructureel</w:t>
      </w:r>
      <w:r w:rsidR="00683F58" w:rsidRPr="00683F58">
        <w:rPr>
          <w:color w:val="FF0000"/>
          <w:sz w:val="20"/>
          <w:szCs w:val="20"/>
        </w:rPr>
        <w:t xml:space="preserve"> </w:t>
      </w:r>
      <w:r w:rsidR="00DD539A">
        <w:rPr>
          <w:sz w:val="20"/>
          <w:szCs w:val="20"/>
        </w:rPr>
        <w:t xml:space="preserve">bijeen </w:t>
      </w:r>
      <w:r>
        <w:rPr>
          <w:sz w:val="20"/>
          <w:szCs w:val="20"/>
        </w:rPr>
        <w:t xml:space="preserve">kan </w:t>
      </w:r>
      <w:r w:rsidR="00DD539A">
        <w:rPr>
          <w:sz w:val="20"/>
          <w:szCs w:val="20"/>
        </w:rPr>
        <w:t xml:space="preserve">komen, en voldoende casuïstiek te behandelen </w:t>
      </w:r>
      <w:r>
        <w:rPr>
          <w:sz w:val="20"/>
          <w:szCs w:val="20"/>
        </w:rPr>
        <w:t>heeft, zodat de deelnemers voldoende op</w:t>
      </w:r>
      <w:r w:rsidR="00DD539A">
        <w:rPr>
          <w:sz w:val="20"/>
          <w:szCs w:val="20"/>
        </w:rPr>
        <w:t xml:space="preserve"> elkaar ingespeeld zijn en blijven</w:t>
      </w:r>
      <w:r>
        <w:rPr>
          <w:sz w:val="20"/>
          <w:szCs w:val="20"/>
        </w:rPr>
        <w:t>.</w:t>
      </w:r>
      <w:r w:rsidR="00DD539A">
        <w:rPr>
          <w:sz w:val="20"/>
          <w:szCs w:val="20"/>
        </w:rPr>
        <w:t xml:space="preserve"> </w:t>
      </w:r>
    </w:p>
    <w:p w:rsidR="00DD539A" w:rsidRDefault="004C45DD" w:rsidP="004C45DD">
      <w:pPr>
        <w:pStyle w:val="Default"/>
        <w:numPr>
          <w:ilvl w:val="0"/>
          <w:numId w:val="1"/>
        </w:numPr>
        <w:spacing w:after="64"/>
        <w:rPr>
          <w:sz w:val="20"/>
          <w:szCs w:val="20"/>
        </w:rPr>
      </w:pPr>
      <w:r>
        <w:rPr>
          <w:sz w:val="20"/>
          <w:szCs w:val="20"/>
        </w:rPr>
        <w:t xml:space="preserve">Het </w:t>
      </w:r>
      <w:r w:rsidR="00683F58">
        <w:rPr>
          <w:sz w:val="20"/>
          <w:szCs w:val="20"/>
        </w:rPr>
        <w:t>Expertteam</w:t>
      </w:r>
      <w:r w:rsidR="00DD539A">
        <w:rPr>
          <w:sz w:val="20"/>
          <w:szCs w:val="20"/>
        </w:rPr>
        <w:t xml:space="preserve"> </w:t>
      </w:r>
      <w:r>
        <w:rPr>
          <w:sz w:val="20"/>
          <w:szCs w:val="20"/>
        </w:rPr>
        <w:t>krijgt de opdrachten vanuit de programmagroep Zuid-</w:t>
      </w:r>
      <w:bookmarkStart w:id="0" w:name="_GoBack"/>
      <w:bookmarkEnd w:id="0"/>
      <w:r>
        <w:rPr>
          <w:sz w:val="20"/>
          <w:szCs w:val="20"/>
        </w:rPr>
        <w:t>Limburg.</w:t>
      </w:r>
    </w:p>
    <w:p w:rsidR="00DD539A" w:rsidRDefault="004C45DD" w:rsidP="004C45DD">
      <w:pPr>
        <w:pStyle w:val="Default"/>
        <w:numPr>
          <w:ilvl w:val="0"/>
          <w:numId w:val="1"/>
        </w:numPr>
        <w:spacing w:after="64"/>
        <w:rPr>
          <w:sz w:val="20"/>
          <w:szCs w:val="20"/>
        </w:rPr>
      </w:pPr>
      <w:r>
        <w:rPr>
          <w:sz w:val="20"/>
          <w:szCs w:val="20"/>
        </w:rPr>
        <w:t xml:space="preserve">Het </w:t>
      </w:r>
      <w:r w:rsidR="00683F58">
        <w:rPr>
          <w:sz w:val="20"/>
          <w:szCs w:val="20"/>
        </w:rPr>
        <w:t>Expertteam</w:t>
      </w:r>
      <w:r w:rsidR="00DD539A">
        <w:rPr>
          <w:sz w:val="20"/>
          <w:szCs w:val="20"/>
        </w:rPr>
        <w:t xml:space="preserve"> richt zich op complexe zorgvragen, waar de reguliere hulpverlening </w:t>
      </w:r>
      <w:r>
        <w:rPr>
          <w:sz w:val="20"/>
          <w:szCs w:val="20"/>
        </w:rPr>
        <w:t>is</w:t>
      </w:r>
      <w:r w:rsidR="00896B9D">
        <w:rPr>
          <w:sz w:val="20"/>
          <w:szCs w:val="20"/>
        </w:rPr>
        <w:t xml:space="preserve"> vastgelopen en er niet uitkomt. </w:t>
      </w:r>
    </w:p>
    <w:p w:rsidR="00DD539A" w:rsidRDefault="004C45DD" w:rsidP="004C45DD">
      <w:pPr>
        <w:pStyle w:val="Default"/>
        <w:numPr>
          <w:ilvl w:val="0"/>
          <w:numId w:val="3"/>
        </w:numPr>
        <w:spacing w:after="64"/>
        <w:rPr>
          <w:sz w:val="20"/>
          <w:szCs w:val="20"/>
        </w:rPr>
      </w:pPr>
      <w:r>
        <w:rPr>
          <w:sz w:val="20"/>
          <w:szCs w:val="20"/>
        </w:rPr>
        <w:t xml:space="preserve">Het </w:t>
      </w:r>
      <w:r w:rsidR="00683F58">
        <w:rPr>
          <w:sz w:val="20"/>
          <w:szCs w:val="20"/>
        </w:rPr>
        <w:t>Expertteam</w:t>
      </w:r>
      <w:r w:rsidR="00DD539A">
        <w:rPr>
          <w:sz w:val="20"/>
          <w:szCs w:val="20"/>
        </w:rPr>
        <w:t xml:space="preserve"> adviseert over passende jeugdhulp, waarbij de vraag van de cliënt centraal staat. </w:t>
      </w:r>
      <w:r w:rsidR="00896B9D">
        <w:rPr>
          <w:sz w:val="20"/>
          <w:szCs w:val="20"/>
        </w:rPr>
        <w:t xml:space="preserve">De inbrenger blijft betrokken bij het proces en is medeverantwoordelijk voor het opvolgen van de adviezen. </w:t>
      </w:r>
      <w:r w:rsidR="00DD539A">
        <w:rPr>
          <w:sz w:val="20"/>
          <w:szCs w:val="20"/>
        </w:rPr>
        <w:t xml:space="preserve">De experts zijn in staat om out-of-the-box te kunnen denken. </w:t>
      </w:r>
    </w:p>
    <w:p w:rsidR="00DD539A" w:rsidRDefault="004C45DD" w:rsidP="004C45DD">
      <w:pPr>
        <w:pStyle w:val="Default"/>
        <w:numPr>
          <w:ilvl w:val="0"/>
          <w:numId w:val="3"/>
        </w:numPr>
        <w:spacing w:after="64"/>
        <w:rPr>
          <w:sz w:val="20"/>
          <w:szCs w:val="20"/>
        </w:rPr>
      </w:pPr>
      <w:r>
        <w:rPr>
          <w:sz w:val="20"/>
          <w:szCs w:val="20"/>
        </w:rPr>
        <w:t xml:space="preserve">Het </w:t>
      </w:r>
      <w:r w:rsidR="00683F58">
        <w:rPr>
          <w:sz w:val="20"/>
          <w:szCs w:val="20"/>
        </w:rPr>
        <w:t>Expertteam</w:t>
      </w:r>
      <w:r w:rsidR="00DD539A">
        <w:rPr>
          <w:sz w:val="20"/>
          <w:szCs w:val="20"/>
        </w:rPr>
        <w:t xml:space="preserve"> is transparant over haar werkwijze</w:t>
      </w:r>
      <w:r>
        <w:rPr>
          <w:sz w:val="20"/>
          <w:szCs w:val="20"/>
        </w:rPr>
        <w:t>.</w:t>
      </w:r>
      <w:r w:rsidR="00DD539A">
        <w:rPr>
          <w:sz w:val="20"/>
          <w:szCs w:val="20"/>
        </w:rPr>
        <w:t xml:space="preserve"> </w:t>
      </w:r>
    </w:p>
    <w:p w:rsidR="005D02E1" w:rsidRDefault="005D02E1" w:rsidP="004C45DD">
      <w:pPr>
        <w:pStyle w:val="Default"/>
        <w:numPr>
          <w:ilvl w:val="0"/>
          <w:numId w:val="3"/>
        </w:numPr>
        <w:spacing w:after="64"/>
        <w:rPr>
          <w:sz w:val="20"/>
          <w:szCs w:val="20"/>
        </w:rPr>
      </w:pPr>
      <w:r>
        <w:rPr>
          <w:sz w:val="20"/>
          <w:szCs w:val="20"/>
        </w:rPr>
        <w:t xml:space="preserve">Het </w:t>
      </w:r>
      <w:r w:rsidR="00683F58">
        <w:rPr>
          <w:sz w:val="20"/>
          <w:szCs w:val="20"/>
        </w:rPr>
        <w:t>Expertteam</w:t>
      </w:r>
      <w:r w:rsidR="00C400AB">
        <w:rPr>
          <w:sz w:val="20"/>
          <w:szCs w:val="20"/>
        </w:rPr>
        <w:t xml:space="preserve"> </w:t>
      </w:r>
      <w:r>
        <w:rPr>
          <w:sz w:val="20"/>
          <w:szCs w:val="20"/>
        </w:rPr>
        <w:t>analyseert op basis van casuïstiekonderzoek welke aspecten er voor zorgen dat de beoogde snelle en doelmatige hulp niet wordt gerealiseerd en bedenkt hiervoor oplossingen.</w:t>
      </w:r>
    </w:p>
    <w:p w:rsidR="005D02E1" w:rsidRPr="001F58EE" w:rsidRDefault="004C45DD" w:rsidP="001F58EE">
      <w:pPr>
        <w:pStyle w:val="Default"/>
        <w:numPr>
          <w:ilvl w:val="0"/>
          <w:numId w:val="3"/>
        </w:numPr>
        <w:rPr>
          <w:sz w:val="20"/>
          <w:szCs w:val="20"/>
        </w:rPr>
      </w:pPr>
      <w:r>
        <w:rPr>
          <w:sz w:val="20"/>
          <w:szCs w:val="20"/>
        </w:rPr>
        <w:t xml:space="preserve">Het </w:t>
      </w:r>
      <w:r w:rsidR="00683F58">
        <w:rPr>
          <w:sz w:val="20"/>
          <w:szCs w:val="20"/>
        </w:rPr>
        <w:t>Expertteam</w:t>
      </w:r>
      <w:r w:rsidR="00DD539A">
        <w:rPr>
          <w:sz w:val="20"/>
          <w:szCs w:val="20"/>
        </w:rPr>
        <w:t xml:space="preserve"> leert van de complexe casuïstiek en haar ontstaansgeschiedenis</w:t>
      </w:r>
      <w:r>
        <w:rPr>
          <w:sz w:val="20"/>
          <w:szCs w:val="20"/>
        </w:rPr>
        <w:t>, rapporteert hierover aan de gemeenten in Zuid-Limburg</w:t>
      </w:r>
      <w:r w:rsidR="00DD539A">
        <w:rPr>
          <w:sz w:val="20"/>
          <w:szCs w:val="20"/>
        </w:rPr>
        <w:t xml:space="preserve"> en versterkt </w:t>
      </w:r>
      <w:r w:rsidR="005D02E1">
        <w:rPr>
          <w:sz w:val="20"/>
          <w:szCs w:val="20"/>
        </w:rPr>
        <w:t xml:space="preserve">hierdoor </w:t>
      </w:r>
      <w:r w:rsidR="00DD539A">
        <w:rPr>
          <w:sz w:val="20"/>
          <w:szCs w:val="20"/>
        </w:rPr>
        <w:t>het leren over de jeugdhulp</w:t>
      </w:r>
      <w:r w:rsidR="005D02E1">
        <w:rPr>
          <w:sz w:val="20"/>
          <w:szCs w:val="20"/>
        </w:rPr>
        <w:t xml:space="preserve"> en </w:t>
      </w:r>
      <w:r w:rsidR="00DD539A">
        <w:rPr>
          <w:sz w:val="20"/>
          <w:szCs w:val="20"/>
        </w:rPr>
        <w:t xml:space="preserve">de samenwerking binnen de regio </w:t>
      </w:r>
      <w:r w:rsidR="005D02E1">
        <w:rPr>
          <w:sz w:val="20"/>
          <w:szCs w:val="20"/>
        </w:rPr>
        <w:t xml:space="preserve">Zuid-Limburg </w:t>
      </w:r>
      <w:r w:rsidR="00DD539A">
        <w:rPr>
          <w:sz w:val="20"/>
          <w:szCs w:val="20"/>
        </w:rPr>
        <w:t xml:space="preserve">en het zorglandschap. </w:t>
      </w:r>
    </w:p>
    <w:sectPr w:rsidR="005D02E1" w:rsidRPr="001F58EE" w:rsidSect="00B6387E">
      <w:pgSz w:w="11906" w:h="17338"/>
      <w:pgMar w:top="567" w:right="1418" w:bottom="567"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E0A" w:rsidRDefault="00E23E0A" w:rsidP="0061257E">
      <w:pPr>
        <w:spacing w:after="0" w:line="240" w:lineRule="auto"/>
      </w:pPr>
      <w:r>
        <w:separator/>
      </w:r>
    </w:p>
  </w:endnote>
  <w:endnote w:type="continuationSeparator" w:id="0">
    <w:p w:rsidR="00E23E0A" w:rsidRDefault="00E23E0A" w:rsidP="00612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E0A" w:rsidRDefault="00E23E0A" w:rsidP="0061257E">
      <w:pPr>
        <w:spacing w:after="0" w:line="240" w:lineRule="auto"/>
      </w:pPr>
      <w:r>
        <w:separator/>
      </w:r>
    </w:p>
  </w:footnote>
  <w:footnote w:type="continuationSeparator" w:id="0">
    <w:p w:rsidR="00E23E0A" w:rsidRDefault="00E23E0A" w:rsidP="00612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4CB5"/>
    <w:multiLevelType w:val="hybridMultilevel"/>
    <w:tmpl w:val="72382798"/>
    <w:lvl w:ilvl="0" w:tplc="7778A2BA">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8C76768"/>
    <w:multiLevelType w:val="hybridMultilevel"/>
    <w:tmpl w:val="B7A60CA4"/>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4B4BC7"/>
    <w:multiLevelType w:val="hybridMultilevel"/>
    <w:tmpl w:val="C974105C"/>
    <w:lvl w:ilvl="0" w:tplc="D570CF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E66675"/>
    <w:multiLevelType w:val="hybridMultilevel"/>
    <w:tmpl w:val="18B8C7E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55FB4264"/>
    <w:multiLevelType w:val="hybridMultilevel"/>
    <w:tmpl w:val="D1F40FDA"/>
    <w:lvl w:ilvl="0" w:tplc="14F2CD2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68E5FBD"/>
    <w:multiLevelType w:val="hybridMultilevel"/>
    <w:tmpl w:val="315CE1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3E7553"/>
    <w:multiLevelType w:val="hybridMultilevel"/>
    <w:tmpl w:val="C21A0EE0"/>
    <w:lvl w:ilvl="0" w:tplc="EDA67B4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647C300C"/>
    <w:multiLevelType w:val="hybridMultilevel"/>
    <w:tmpl w:val="E9284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9A"/>
    <w:rsid w:val="001041DF"/>
    <w:rsid w:val="00151837"/>
    <w:rsid w:val="001B2129"/>
    <w:rsid w:val="001C4242"/>
    <w:rsid w:val="001F58EE"/>
    <w:rsid w:val="00217286"/>
    <w:rsid w:val="00274C6C"/>
    <w:rsid w:val="002B6B4F"/>
    <w:rsid w:val="002C13ED"/>
    <w:rsid w:val="00352556"/>
    <w:rsid w:val="00364CB2"/>
    <w:rsid w:val="00374B62"/>
    <w:rsid w:val="003A2F14"/>
    <w:rsid w:val="003B6D59"/>
    <w:rsid w:val="003F1228"/>
    <w:rsid w:val="003F3636"/>
    <w:rsid w:val="00454ED7"/>
    <w:rsid w:val="00465A31"/>
    <w:rsid w:val="0048254D"/>
    <w:rsid w:val="00490E61"/>
    <w:rsid w:val="004C4115"/>
    <w:rsid w:val="004C45DD"/>
    <w:rsid w:val="005604EB"/>
    <w:rsid w:val="0056765F"/>
    <w:rsid w:val="005B0459"/>
    <w:rsid w:val="005D02E1"/>
    <w:rsid w:val="005E704F"/>
    <w:rsid w:val="006072EF"/>
    <w:rsid w:val="0061257E"/>
    <w:rsid w:val="006725EE"/>
    <w:rsid w:val="00683F58"/>
    <w:rsid w:val="007F0C7A"/>
    <w:rsid w:val="008302C8"/>
    <w:rsid w:val="00844795"/>
    <w:rsid w:val="008918F6"/>
    <w:rsid w:val="00896B9D"/>
    <w:rsid w:val="008D7435"/>
    <w:rsid w:val="00924224"/>
    <w:rsid w:val="00940058"/>
    <w:rsid w:val="0096490C"/>
    <w:rsid w:val="009A11B3"/>
    <w:rsid w:val="009B2E4E"/>
    <w:rsid w:val="009B35F8"/>
    <w:rsid w:val="009E2737"/>
    <w:rsid w:val="009E5B35"/>
    <w:rsid w:val="009E6E10"/>
    <w:rsid w:val="009F1EC3"/>
    <w:rsid w:val="00A05CF0"/>
    <w:rsid w:val="00A14C61"/>
    <w:rsid w:val="00B23F51"/>
    <w:rsid w:val="00B2626B"/>
    <w:rsid w:val="00B6387E"/>
    <w:rsid w:val="00B903E0"/>
    <w:rsid w:val="00BF32E4"/>
    <w:rsid w:val="00C062E7"/>
    <w:rsid w:val="00C400AB"/>
    <w:rsid w:val="00C455E1"/>
    <w:rsid w:val="00CD394D"/>
    <w:rsid w:val="00D01DFC"/>
    <w:rsid w:val="00D311EB"/>
    <w:rsid w:val="00D42368"/>
    <w:rsid w:val="00D5662D"/>
    <w:rsid w:val="00D8333B"/>
    <w:rsid w:val="00DD539A"/>
    <w:rsid w:val="00DE2E8D"/>
    <w:rsid w:val="00E23E0A"/>
    <w:rsid w:val="00E33609"/>
    <w:rsid w:val="00E53529"/>
    <w:rsid w:val="00E55101"/>
    <w:rsid w:val="00E86D72"/>
    <w:rsid w:val="00EB2811"/>
    <w:rsid w:val="00EC0FCD"/>
    <w:rsid w:val="00F00E3F"/>
    <w:rsid w:val="00F2580D"/>
    <w:rsid w:val="00FB5B89"/>
    <w:rsid w:val="00FE7B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2C26D-4470-42FC-9DB5-188C4881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D539A"/>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217286"/>
    <w:rPr>
      <w:sz w:val="16"/>
      <w:szCs w:val="16"/>
    </w:rPr>
  </w:style>
  <w:style w:type="paragraph" w:styleId="Tekstopmerking">
    <w:name w:val="annotation text"/>
    <w:basedOn w:val="Standaard"/>
    <w:link w:val="TekstopmerkingChar"/>
    <w:uiPriority w:val="99"/>
    <w:semiHidden/>
    <w:unhideWhenUsed/>
    <w:rsid w:val="002172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17286"/>
    <w:rPr>
      <w:sz w:val="20"/>
      <w:szCs w:val="20"/>
    </w:rPr>
  </w:style>
  <w:style w:type="paragraph" w:styleId="Onderwerpvanopmerking">
    <w:name w:val="annotation subject"/>
    <w:basedOn w:val="Tekstopmerking"/>
    <w:next w:val="Tekstopmerking"/>
    <w:link w:val="OnderwerpvanopmerkingChar"/>
    <w:uiPriority w:val="99"/>
    <w:semiHidden/>
    <w:unhideWhenUsed/>
    <w:rsid w:val="00217286"/>
    <w:rPr>
      <w:b/>
      <w:bCs/>
    </w:rPr>
  </w:style>
  <w:style w:type="character" w:customStyle="1" w:styleId="OnderwerpvanopmerkingChar">
    <w:name w:val="Onderwerp van opmerking Char"/>
    <w:basedOn w:val="TekstopmerkingChar"/>
    <w:link w:val="Onderwerpvanopmerking"/>
    <w:uiPriority w:val="99"/>
    <w:semiHidden/>
    <w:rsid w:val="00217286"/>
    <w:rPr>
      <w:b/>
      <w:bCs/>
      <w:sz w:val="20"/>
      <w:szCs w:val="20"/>
    </w:rPr>
  </w:style>
  <w:style w:type="paragraph" w:styleId="Ballontekst">
    <w:name w:val="Balloon Text"/>
    <w:basedOn w:val="Standaard"/>
    <w:link w:val="BallontekstChar"/>
    <w:uiPriority w:val="99"/>
    <w:semiHidden/>
    <w:unhideWhenUsed/>
    <w:rsid w:val="002172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7286"/>
    <w:rPr>
      <w:rFonts w:ascii="Segoe UI" w:hAnsi="Segoe UI" w:cs="Segoe UI"/>
      <w:sz w:val="18"/>
      <w:szCs w:val="18"/>
    </w:rPr>
  </w:style>
  <w:style w:type="paragraph" w:styleId="Voetnoottekst">
    <w:name w:val="footnote text"/>
    <w:basedOn w:val="Standaard"/>
    <w:link w:val="VoetnoottekstChar"/>
    <w:uiPriority w:val="99"/>
    <w:unhideWhenUsed/>
    <w:rsid w:val="0061257E"/>
    <w:pPr>
      <w:spacing w:after="0" w:line="240" w:lineRule="auto"/>
    </w:pPr>
    <w:rPr>
      <w:rFonts w:ascii="Arial" w:eastAsia="Times New Roman" w:hAnsi="Arial" w:cs="Times New Roman"/>
      <w:sz w:val="24"/>
      <w:szCs w:val="24"/>
      <w:lang w:eastAsia="nl-NL"/>
    </w:rPr>
  </w:style>
  <w:style w:type="character" w:customStyle="1" w:styleId="VoetnoottekstChar">
    <w:name w:val="Voetnoottekst Char"/>
    <w:basedOn w:val="Standaardalinea-lettertype"/>
    <w:link w:val="Voetnoottekst"/>
    <w:uiPriority w:val="99"/>
    <w:rsid w:val="0061257E"/>
    <w:rPr>
      <w:rFonts w:ascii="Arial" w:eastAsia="Times New Roman" w:hAnsi="Arial" w:cs="Times New Roman"/>
      <w:sz w:val="24"/>
      <w:szCs w:val="24"/>
      <w:lang w:eastAsia="nl-NL"/>
    </w:rPr>
  </w:style>
  <w:style w:type="character" w:styleId="Voetnootmarkering">
    <w:name w:val="footnote reference"/>
    <w:basedOn w:val="Standaardalinea-lettertype"/>
    <w:uiPriority w:val="99"/>
    <w:unhideWhenUsed/>
    <w:rsid w:val="0061257E"/>
    <w:rPr>
      <w:vertAlign w:val="superscript"/>
    </w:rPr>
  </w:style>
  <w:style w:type="paragraph" w:styleId="Lijstalinea">
    <w:name w:val="List Paragraph"/>
    <w:basedOn w:val="Standaard"/>
    <w:uiPriority w:val="34"/>
    <w:qFormat/>
    <w:rsid w:val="0061257E"/>
    <w:pPr>
      <w:spacing w:after="0" w:line="240" w:lineRule="auto"/>
      <w:ind w:left="720"/>
      <w:contextualSpacing/>
    </w:pPr>
    <w:rPr>
      <w:rFonts w:ascii="Arial" w:eastAsia="Times New Roman" w:hAnsi="Arial"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928FB-6041-4C4E-80F9-D916DAFC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F6B7F1D</Template>
  <TotalTime>1</TotalTime>
  <Pages>1</Pages>
  <Words>706</Words>
  <Characters>3885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ICT-Services</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Raets, Leo (Kerkrade)</dc:creator>
  <cp:keywords/>
  <dc:description/>
  <cp:lastModifiedBy>Vderond</cp:lastModifiedBy>
  <cp:revision>3</cp:revision>
  <dcterms:created xsi:type="dcterms:W3CDTF">2019-06-25T11:17:00Z</dcterms:created>
  <dcterms:modified xsi:type="dcterms:W3CDTF">2019-06-25T11:17:00Z</dcterms:modified>
</cp:coreProperties>
</file>